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wy9jpozzaxe" w:id="0"/>
      <w:bookmarkEnd w:id="0"/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0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815"/>
            <w:gridCol w:w="7185"/>
            <w:tblGridChange w:id="0">
              <w:tblGrid>
                <w:gridCol w:w="1815"/>
                <w:gridCol w:w="718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2">
                <w:pPr>
                  <w:pStyle w:val="Heading3"/>
                  <w:keepNext w:val="0"/>
                  <w:keepLines w:val="0"/>
                  <w:spacing w:before="280" w:lineRule="auto"/>
                  <w:rPr>
                    <w:b w:val="1"/>
                    <w:color w:val="000000"/>
                    <w:sz w:val="26"/>
                    <w:szCs w:val="26"/>
                  </w:rPr>
                </w:pPr>
                <w:bookmarkStart w:colFirst="0" w:colLast="0" w:name="_heading=h.ikxnes6fwn6i" w:id="1"/>
                <w:bookmarkEnd w:id="1"/>
                <w:r w:rsidDel="00000000" w:rsidR="00000000" w:rsidRPr="00000000">
                  <w:rPr>
                    <w:b w:val="1"/>
                    <w:color w:val="000000"/>
                    <w:sz w:val="26"/>
                    <w:szCs w:val="26"/>
                    <w:rtl w:val="0"/>
                  </w:rPr>
                  <w:t xml:space="preserve">Puesto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3">
                <w:pPr>
                  <w:pStyle w:val="Heading3"/>
                  <w:keepNext w:val="0"/>
                  <w:keepLines w:val="0"/>
                  <w:spacing w:before="280" w:lineRule="auto"/>
                  <w:rPr>
                    <w:b w:val="1"/>
                    <w:color w:val="000000"/>
                    <w:sz w:val="26"/>
                    <w:szCs w:val="26"/>
                  </w:rPr>
                </w:pPr>
                <w:bookmarkStart w:colFirst="0" w:colLast="0" w:name="_heading=h.6umgoam4eooa" w:id="2"/>
                <w:bookmarkEnd w:id="2"/>
                <w:r w:rsidDel="00000000" w:rsidR="00000000" w:rsidRPr="00000000">
                  <w:rPr>
                    <w:b w:val="1"/>
                    <w:color w:val="000000"/>
                    <w:sz w:val="26"/>
                    <w:szCs w:val="26"/>
                    <w:rtl w:val="0"/>
                  </w:rPr>
                  <w:t xml:space="preserve">Capacitación Security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4">
                <w:pPr>
                  <w:pStyle w:val="Heading3"/>
                  <w:keepNext w:val="0"/>
                  <w:keepLines w:val="0"/>
                  <w:spacing w:before="280" w:lineRule="auto"/>
                  <w:rPr>
                    <w:b w:val="1"/>
                    <w:color w:val="000000"/>
                    <w:sz w:val="26"/>
                    <w:szCs w:val="26"/>
                  </w:rPr>
                </w:pPr>
                <w:bookmarkStart w:colFirst="0" w:colLast="0" w:name="_heading=h.1fvus3v3og7o" w:id="3"/>
                <w:bookmarkEnd w:id="3"/>
                <w:r w:rsidDel="00000000" w:rsidR="00000000" w:rsidRPr="00000000">
                  <w:rPr>
                    <w:b w:val="1"/>
                    <w:color w:val="000000"/>
                    <w:sz w:val="26"/>
                    <w:szCs w:val="26"/>
                    <w:rtl w:val="0"/>
                  </w:rPr>
                  <w:t xml:space="preserve">Posición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5">
                <w:pPr>
                  <w:pStyle w:val="Heading3"/>
                  <w:keepNext w:val="0"/>
                  <w:keepLines w:val="0"/>
                  <w:spacing w:before="280" w:lineRule="auto"/>
                  <w:rPr>
                    <w:b w:val="1"/>
                    <w:color w:val="000000"/>
                    <w:sz w:val="26"/>
                    <w:szCs w:val="26"/>
                  </w:rPr>
                </w:pPr>
                <w:bookmarkStart w:colFirst="0" w:colLast="0" w:name="_heading=h.zcfi5ee9y6a6" w:id="4"/>
                <w:bookmarkEnd w:id="4"/>
                <w:r w:rsidDel="00000000" w:rsidR="00000000" w:rsidRPr="00000000">
                  <w:rPr>
                    <w:b w:val="1"/>
                    <w:color w:val="000000"/>
                    <w:sz w:val="26"/>
                    <w:szCs w:val="26"/>
                    <w:rtl w:val="0"/>
                  </w:rPr>
                  <w:t xml:space="preserve">Responsable de área</w:t>
                </w:r>
              </w:p>
            </w:tc>
          </w:tr>
        </w:tbl>
      </w:sdtContent>
    </w:sdt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Ubicación:</w:t>
      </w:r>
      <w:r w:rsidDel="00000000" w:rsidR="00000000" w:rsidRPr="00000000">
        <w:rPr>
          <w:rtl w:val="0"/>
        </w:rPr>
        <w:t xml:space="preserve"> Grupo San Miguel, Argentina.</w:t>
        <w:br w:type="textWrapping"/>
      </w:r>
      <w:r w:rsidDel="00000000" w:rsidR="00000000" w:rsidRPr="00000000">
        <w:rPr>
          <w:b w:val="1"/>
          <w:rtl w:val="0"/>
        </w:rPr>
        <w:t xml:space="preserve">Área:</w:t>
      </w:r>
      <w:r w:rsidDel="00000000" w:rsidR="00000000" w:rsidRPr="00000000">
        <w:rPr>
          <w:rtl w:val="0"/>
        </w:rPr>
        <w:t xml:space="preserve"> Dirección General.</w:t>
        <w:br w:type="textWrapping"/>
      </w:r>
      <w:r w:rsidDel="00000000" w:rsidR="00000000" w:rsidRPr="00000000">
        <w:rPr>
          <w:b w:val="1"/>
          <w:rtl w:val="0"/>
        </w:rPr>
        <w:t xml:space="preserve">Reportará a:</w:t>
      </w:r>
      <w:r w:rsidDel="00000000" w:rsidR="00000000" w:rsidRPr="00000000">
        <w:rPr>
          <w:rtl w:val="0"/>
        </w:rPr>
        <w:t xml:space="preserve"> Gerente de Gestión de Calidad y Políticas Internas (Asuntos Internos). </w:t>
        <w:br w:type="textWrapping"/>
      </w:r>
      <w:r w:rsidDel="00000000" w:rsidR="00000000" w:rsidRPr="00000000">
        <w:rPr>
          <w:b w:val="1"/>
          <w:rtl w:val="0"/>
        </w:rPr>
        <w:t xml:space="preserve">Capacitará a:</w:t>
      </w:r>
      <w:r w:rsidDel="00000000" w:rsidR="00000000" w:rsidRPr="00000000">
        <w:rPr>
          <w:rtl w:val="0"/>
        </w:rPr>
        <w:t xml:space="preserve"> Agentes de Seguridad Privada operativos y administrativos.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ciqajj36uhrf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Objetivo del Puesto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Diseñar, coordinar, desarrollar, evaluar  y reportar de forma metódica y sistematizada, los planes de capacitación elevando informes y reportes finales que deben permitir un análisis homogéneo y contínuo dentro de un sistema de gestión de la calidad orientado a  lograr una mejora contínua en los procesos. 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Garantizar el cumplimiento de los procesos, manuales y guías de actuaciones establecidas, fomentando el desarrollo personal, profesional y económico de su equipo en un contexto ético conforme a derecho que permita evaluar los procesos con trazabilidad y transparencia plena.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Desarrollar guías de actuación y procedimientos operativos.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Redacta, desarrolla e implementa los PAC (Plan Anual de Capacitación) en cada uno de los objetivos vinculados.  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En conjunto con el auditor general y los mandos medios de cada objetivo,  llevar a cabo tareas de control interno para medir los niveles de implementación de las evaluaciones y procesos vistos en cada una de las capacitaciones obligatorias.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p4jegp2j25y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i01qo2sasog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johvxqh6jdah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1fspuskp78bp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Responsabilidades Principales</w:t>
      </w:r>
    </w:p>
    <w:p w:rsidR="00000000" w:rsidDel="00000000" w:rsidP="00000000" w:rsidRDefault="00000000" w:rsidRPr="00000000" w14:paraId="00000014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heading=h.lftyx6a7y3a4" w:id="10"/>
      <w:bookmarkEnd w:id="1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Capacitación del Personal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Diseñar, actualizar e impartir programas de formación a cada uno de los agentes de seguridad privada, incluyendo procedimientos operativos y guías de actuación ante emergencias.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0" w:befor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Mantener actualizado y en constante crecimiento el material disponible en el campus virtual de capacitación. 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Evaluar el desempeño del personal en formación mediante pruebas teóricas y prácticas, proporcionando retroalimentación constructiva a través de reportes.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Colaborar con otros departamentos para identificar necesidades de capacitación y desarrollar programas alineados con los objetivos operativos de las organizaciones que nos contratan.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Mantener registros precisos de asistencia, evaluaciones y progreso de los participantes en los programas de formación.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Gestionar, alimentar y actualizar la información de las bases de datos vinculadas al sector. 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Fomentar el desarrollo personal y profesional del equipo, promoviendo una cultura de aprendizaje continuo.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Detectar a las personas que cuenten con un talento y/o habilidad diferencia y solicitar becas de estudio para potenciar las capacidades de los integrantes que se destacan para cumplir funciones de mandos medios.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0" w:lineRule="auto"/>
        <w:ind w:left="720" w:firstLine="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heading=h.ibntb7vulay1" w:id="11"/>
      <w:bookmarkEnd w:id="1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Gestión Operativa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Garantizar el cumplimiento de consignas generales y particulares.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Evaluar los planes de formación del equipo y las guías de actuación ante emergencias.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before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Colaborar en los procesos de rendición y carga de horas con las áreas involucradas.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before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Colaborar en reducir la cantidad de horas caídas, prácticas y retén en sus objetivos.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before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Gestionar una distribución razonable y equitativa de las tareas y responsabilidades en sus equipos de trabajo.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240" w:before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Detectar necesidades de formación para cumplir eficientemente las tareas delegadas.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heading=h.v1al5d4xwebi" w:id="12"/>
      <w:bookmarkEnd w:id="1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Capacitación y Desarrollo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after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Implementar procesos de formación individual y grupal.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Llevar a cabo el diseño e implementación de programas de desarrollo continuo.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after="240" w:before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Evaluar el desempeño de su equipo y actualizar sus conocimientos reportando los resultados al coordinador del área.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240" w:before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Detectar talento e impulsar el plan de capacitación interno y becas externas. </w:t>
      </w:r>
    </w:p>
    <w:p w:rsidR="00000000" w:rsidDel="00000000" w:rsidP="00000000" w:rsidRDefault="00000000" w:rsidRPr="00000000" w14:paraId="0000002B">
      <w:pPr>
        <w:spacing w:after="240" w:before="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heading=h.9b8rratxlltr" w:id="13"/>
      <w:bookmarkEnd w:id="1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Comunicación</w:t>
      </w:r>
    </w:p>
    <w:p w:rsidR="00000000" w:rsidDel="00000000" w:rsidP="00000000" w:rsidRDefault="00000000" w:rsidRPr="00000000" w14:paraId="0000002D">
      <w:pPr>
        <w:numPr>
          <w:ilvl w:val="0"/>
          <w:numId w:val="10"/>
        </w:numPr>
        <w:spacing w:after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Fomentar la escucha eficiente, activa y asertiva con todo el personal involucrado en los procesos de capacitación para generar soluciones a cada una de las necesidades planteadas por el personal.</w:t>
      </w:r>
    </w:p>
    <w:p w:rsidR="00000000" w:rsidDel="00000000" w:rsidP="00000000" w:rsidRDefault="00000000" w:rsidRPr="00000000" w14:paraId="0000002E">
      <w:pPr>
        <w:numPr>
          <w:ilvl w:val="0"/>
          <w:numId w:val="10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Mantener una comunicación fluida con clientes, gerentes y mandos medios que pertenecen a  otros sectores de la organización.</w:t>
      </w:r>
    </w:p>
    <w:p w:rsidR="00000000" w:rsidDel="00000000" w:rsidP="00000000" w:rsidRDefault="00000000" w:rsidRPr="00000000" w14:paraId="0000002F">
      <w:pPr>
        <w:numPr>
          <w:ilvl w:val="0"/>
          <w:numId w:val="10"/>
        </w:numPr>
        <w:spacing w:after="240" w:before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Elaborar informes periódicos sobre el desempeño del equipo y las actividades realizadas.</w:t>
      </w:r>
    </w:p>
    <w:p w:rsidR="00000000" w:rsidDel="00000000" w:rsidP="00000000" w:rsidRDefault="00000000" w:rsidRPr="00000000" w14:paraId="00000030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heading=h.xx6t435mzo22" w:id="14"/>
      <w:bookmarkEnd w:id="1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Manejo de Incidentes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24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Coordinar respuestas a incidentes de seguridad realizando reportes detallados del evento.</w:t>
      </w:r>
    </w:p>
    <w:p w:rsidR="00000000" w:rsidDel="00000000" w:rsidP="00000000" w:rsidRDefault="00000000" w:rsidRPr="00000000" w14:paraId="0000003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heading=h.pihlyjtur955" w:id="15"/>
      <w:bookmarkEnd w:id="1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Evaluación de Riesgos</w:t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spacing w:after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Identificar vulnerabilidades y amenazas identificadas en las distintas organizaciones en las que se desarrollan actividades de capacitaciones presenciales.</w:t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Proponer mejoras en los procedimientos de seguridad acorde al análisis de riesgo obtenido realizado en las diferentes visitas a las organizaciones clientes.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spacing w:after="240" w:before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Realizar visitas regulares a los objetivos y elaborar reportes para la mejora continua.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pl0cq386o4g2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t3o5cx1474fi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mcrv2jvouf3r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g7b1aayb6ub6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b732xsi65ff5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36ison1mntu1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e7vftxb9h9q7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se6tzctrg9k5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7fzl24lk2q0u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kvcqbvc2hkdm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h9fqj36c6cf8" w:id="26"/>
      <w:bookmarkEnd w:id="2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Requisitos del Puesto</w:t>
      </w:r>
    </w:p>
    <w:p w:rsidR="00000000" w:rsidDel="00000000" w:rsidP="00000000" w:rsidRDefault="00000000" w:rsidRPr="00000000" w14:paraId="00000044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heading=h.snqgg17fhhg4" w:id="27"/>
      <w:bookmarkEnd w:id="2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Cualidades Personales</w:t>
      </w:r>
    </w:p>
    <w:p w:rsidR="00000000" w:rsidDel="00000000" w:rsidP="00000000" w:rsidRDefault="00000000" w:rsidRPr="00000000" w14:paraId="00000045">
      <w:pPr>
        <w:numPr>
          <w:ilvl w:val="0"/>
          <w:numId w:val="9"/>
        </w:numPr>
        <w:spacing w:after="0" w:before="24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Empatía y calidad humana compatible con los valores de un buen cristiano. </w:t>
      </w:r>
    </w:p>
    <w:p w:rsidR="00000000" w:rsidDel="00000000" w:rsidP="00000000" w:rsidRDefault="00000000" w:rsidRPr="00000000" w14:paraId="00000046">
      <w:pPr>
        <w:numPr>
          <w:ilvl w:val="0"/>
          <w:numId w:val="9"/>
        </w:numPr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Honestidad y transparencia. </w:t>
      </w:r>
    </w:p>
    <w:p w:rsidR="00000000" w:rsidDel="00000000" w:rsidP="00000000" w:rsidRDefault="00000000" w:rsidRPr="00000000" w14:paraId="00000047">
      <w:pPr>
        <w:numPr>
          <w:ilvl w:val="0"/>
          <w:numId w:val="9"/>
        </w:numPr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Profesionalismo.</w:t>
      </w:r>
    </w:p>
    <w:p w:rsidR="00000000" w:rsidDel="00000000" w:rsidP="00000000" w:rsidRDefault="00000000" w:rsidRPr="00000000" w14:paraId="00000048">
      <w:pPr>
        <w:numPr>
          <w:ilvl w:val="0"/>
          <w:numId w:val="9"/>
        </w:numPr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Autodidacta. </w:t>
      </w:r>
    </w:p>
    <w:p w:rsidR="00000000" w:rsidDel="00000000" w:rsidP="00000000" w:rsidRDefault="00000000" w:rsidRPr="00000000" w14:paraId="00000049">
      <w:pPr>
        <w:numPr>
          <w:ilvl w:val="0"/>
          <w:numId w:val="9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Compromiso con el desarrollo del equipo.</w:t>
      </w:r>
    </w:p>
    <w:p w:rsidR="00000000" w:rsidDel="00000000" w:rsidP="00000000" w:rsidRDefault="00000000" w:rsidRPr="00000000" w14:paraId="0000004A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heading=h.ro8pcqog6443" w:id="28"/>
      <w:bookmarkEnd w:id="2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Formación Académica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Terciario completo con analítico en mano.(Necesario)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Universitario: (Muy deseable).</w:t>
      </w:r>
    </w:p>
    <w:p w:rsidR="00000000" w:rsidDel="00000000" w:rsidP="00000000" w:rsidRDefault="00000000" w:rsidRPr="00000000" w14:paraId="0000004D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heading=h.fm4jbakje0t" w:id="29"/>
      <w:bookmarkEnd w:id="29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Experiencia Laboral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spacing w:after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Experiencia como formador.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Experiencia en seguridad pública o privada.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Formación y experiencia docente (Muy deseable).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spacing w:after="24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Haber pertenecido a FFAA o FFSS (Muy deseable).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heading=h.7txn7uv4o2g9" w:id="30"/>
      <w:bookmarkEnd w:id="3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Habilidades y Conocimientos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Experiencia como capacitador titular o auxiliar.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Experiencia en gestión de equipos.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Experiencia en gestión de conflictos.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Formación en el uso de herramientas digitales..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Formación en habilidades blandas y oratoria.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Formación en negociación y gestión de proyectos(Valorada).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Formación en nociones legales (Valorada).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Formación en primeros socorros.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Formación en el uso progresivo de la fuerza.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Formación en el uso de dispositivos Less Lethal.</w:t>
      </w:r>
    </w:p>
    <w:p w:rsidR="00000000" w:rsidDel="00000000" w:rsidP="00000000" w:rsidRDefault="00000000" w:rsidRPr="00000000" w14:paraId="0000005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heading=h.hzgbqgqgng4z" w:id="31"/>
      <w:bookmarkEnd w:id="3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Presentación</w:t>
      </w:r>
    </w:p>
    <w:p w:rsidR="00000000" w:rsidDel="00000000" w:rsidP="00000000" w:rsidRDefault="00000000" w:rsidRPr="00000000" w14:paraId="00000060">
      <w:pPr>
        <w:numPr>
          <w:ilvl w:val="0"/>
          <w:numId w:val="9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Uniforme operativo. </w:t>
      </w:r>
    </w:p>
    <w:p w:rsidR="00000000" w:rsidDel="00000000" w:rsidP="00000000" w:rsidRDefault="00000000" w:rsidRPr="00000000" w14:paraId="00000061">
      <w:pPr>
        <w:numPr>
          <w:ilvl w:val="0"/>
          <w:numId w:val="9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Pelo corto y afeitado. </w:t>
      </w:r>
    </w:p>
    <w:p w:rsidR="00000000" w:rsidDel="00000000" w:rsidP="00000000" w:rsidRDefault="00000000" w:rsidRPr="00000000" w14:paraId="00000062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2v701qgcot8" w:id="32"/>
      <w:bookmarkEnd w:id="3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e0mcjldv4j1r" w:id="33"/>
      <w:bookmarkEnd w:id="3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w4llsi5gz3vt" w:id="34"/>
      <w:bookmarkEnd w:id="3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bzgtlxz7dqk7" w:id="35"/>
      <w:bookmarkEnd w:id="3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b2op6sw35u4g" w:id="36"/>
      <w:bookmarkEnd w:id="3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Indicadores de desempeño y coordinación de bonos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895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815"/>
            <w:gridCol w:w="3405"/>
            <w:gridCol w:w="1470"/>
            <w:gridCol w:w="2265"/>
            <w:tblGridChange w:id="0">
              <w:tblGrid>
                <w:gridCol w:w="1815"/>
                <w:gridCol w:w="3405"/>
                <w:gridCol w:w="1470"/>
                <w:gridCol w:w="226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ITEM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DETALLE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PORCENTAJE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OBSERVACIONES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Cursos campus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Carga de 1 curso mensual aprobado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20%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Acorde al formato aprobado.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PAC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Mantener al día el plan anual de capacitación en cada uno de los objetivos de alta y mediana complejidad.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30%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Conforme al PAC desarrollado y aprobado.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Exámenes campus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Mantener al día los exámenes en el campus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10%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Conforme a las auditorías internas por muestreo aleatorio y el reporte de los sectores vinculados (Sistemas). 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Credenciales ANMAC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Mantener al día las capacitaciones y formularios vinculados a las solicitudes de Aptitud Profesional.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10%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Conforme a las auditorías internas por muestreo aleatorio y el reporte de los sectores vinculados (Aptitud Profesional).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Evaluaciones de riesgos de seguridad patrimonial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Participar activamente en el desarrollo de los relevamientos y reportes de riesgos en los objetivos seleccionados.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10%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Conforme a las auditorías internas (Asuntos Internos).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Videos Campus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Carga de al menos  1 video  mensual aprobado con una duración mínima de 12 minutos y una extensión máxima de 25 minutos, por cuerda separada a los videos del curso mencionado en el primer ítem.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10%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Conforme a las auditorías internas por muestreo aleatorio y el reporte de los sectores vinculados (Sistemas). 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Calificaciones, reseñas y evaluaciones de desempeño externas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Lograr evaluaciones positivas del personal y clientes capacitados en cada uno de los reportes recibidos. 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10%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Conforme a las auditorías internas por muestreo aleatorio y el reporte de los sectores vinculados (Sistemas y Asuntos Internos).  </w:t>
                </w:r>
              </w:p>
            </w:tc>
          </w:tr>
        </w:tbl>
      </w:sdtContent>
    </w:sdt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Actualizado al 12/05/2025.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/9tYm5iLz84Evkwh+p1Tg5igoQ==">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